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5520A" w14:textId="1E2FABAD" w:rsidR="00884F71" w:rsidRDefault="00884F71" w:rsidP="00884F71">
      <w:pPr>
        <w:jc w:val="center"/>
        <w:rPr>
          <w:b/>
          <w:bCs/>
          <w:color w:val="0070C0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539DF709" wp14:editId="6E1B08DB">
            <wp:extent cx="2361565" cy="629920"/>
            <wp:effectExtent l="0" t="0" r="63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DE8D2" w14:textId="77777777" w:rsidR="00152E3C" w:rsidRDefault="00152E3C" w:rsidP="002D7E22">
      <w:pPr>
        <w:jc w:val="center"/>
        <w:rPr>
          <w:b/>
          <w:bCs/>
          <w:color w:val="0070C0"/>
          <w:sz w:val="32"/>
          <w:szCs w:val="32"/>
        </w:rPr>
      </w:pPr>
    </w:p>
    <w:p w14:paraId="53C94883" w14:textId="5FA19534" w:rsidR="002D7E22" w:rsidRDefault="00CA1BAC" w:rsidP="00152E3C">
      <w:pPr>
        <w:spacing w:after="0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Les tracas et galères du sevrage tabagique</w:t>
      </w:r>
      <w:r w:rsidR="00152E3C">
        <w:rPr>
          <w:b/>
          <w:bCs/>
          <w:color w:val="0070C0"/>
          <w:sz w:val="32"/>
          <w:szCs w:val="32"/>
        </w:rPr>
        <w:t xml:space="preserve"> </w:t>
      </w:r>
      <w:r w:rsidR="002D7E22" w:rsidRPr="002D7E22">
        <w:rPr>
          <w:b/>
          <w:bCs/>
          <w:color w:val="0070C0"/>
          <w:sz w:val="32"/>
          <w:szCs w:val="32"/>
        </w:rPr>
        <w:t xml:space="preserve">: </w:t>
      </w:r>
      <w:r w:rsidR="00152E3C">
        <w:rPr>
          <w:b/>
          <w:bCs/>
          <w:color w:val="0070C0"/>
          <w:sz w:val="32"/>
          <w:szCs w:val="32"/>
        </w:rPr>
        <w:t>2h</w:t>
      </w:r>
    </w:p>
    <w:p w14:paraId="7D2B80FD" w14:textId="35E12789" w:rsidR="00152E3C" w:rsidRPr="002D7E22" w:rsidRDefault="00152E3C" w:rsidP="00152E3C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(Professionnels de santé)</w:t>
      </w:r>
    </w:p>
    <w:p w14:paraId="62B9AC01" w14:textId="77777777" w:rsidR="002D7E22" w:rsidRDefault="002D7E22"/>
    <w:p w14:paraId="49386110" w14:textId="77777777" w:rsidR="002D7E22" w:rsidRPr="002D7E22" w:rsidRDefault="002D7E22">
      <w:pPr>
        <w:rPr>
          <w:b/>
          <w:bCs/>
        </w:rPr>
      </w:pPr>
      <w:r w:rsidRPr="002D7E22">
        <w:rPr>
          <w:b/>
          <w:bCs/>
        </w:rPr>
        <w:t xml:space="preserve">Objectifs : </w:t>
      </w:r>
    </w:p>
    <w:p w14:paraId="3B3B6AAA" w14:textId="64FC65D8" w:rsidR="002D7E22" w:rsidRDefault="00152E3C" w:rsidP="002D7E22">
      <w:pPr>
        <w:pStyle w:val="Paragraphedeliste"/>
        <w:numPr>
          <w:ilvl w:val="0"/>
          <w:numId w:val="1"/>
        </w:numPr>
      </w:pPr>
      <w:r>
        <w:t xml:space="preserve">Développer ou mettre à jour les connaissances des professionnels de santé sur </w:t>
      </w:r>
      <w:r w:rsidR="00CA1BAC">
        <w:t>les évènements indésirables pouvant survenir au décours du sevrage tabagique</w:t>
      </w:r>
    </w:p>
    <w:p w14:paraId="387D0AA2" w14:textId="09CF1497" w:rsidR="00152E3C" w:rsidRDefault="00CA1BAC" w:rsidP="002D7E22">
      <w:pPr>
        <w:pStyle w:val="Paragraphedeliste"/>
        <w:numPr>
          <w:ilvl w:val="0"/>
          <w:numId w:val="1"/>
        </w:numPr>
      </w:pPr>
      <w:r>
        <w:t>Etre capable de repérer ces troubles et de proposer des stratégies pour les résoudre ou les atténuer</w:t>
      </w:r>
    </w:p>
    <w:p w14:paraId="52BC0099" w14:textId="7E6AD8F1" w:rsidR="00152E3C" w:rsidRDefault="00152E3C" w:rsidP="002D7E22">
      <w:pPr>
        <w:pStyle w:val="Paragraphedeliste"/>
        <w:numPr>
          <w:ilvl w:val="0"/>
          <w:numId w:val="1"/>
        </w:numPr>
      </w:pPr>
      <w:r>
        <w:t>Suivre ou orienter ses patients</w:t>
      </w:r>
    </w:p>
    <w:p w14:paraId="1FFA59D7" w14:textId="77777777" w:rsidR="002D7E22" w:rsidRPr="002D7E22" w:rsidRDefault="002D7E22">
      <w:pPr>
        <w:rPr>
          <w:b/>
          <w:bCs/>
        </w:rPr>
      </w:pPr>
      <w:r w:rsidRPr="002D7E22">
        <w:rPr>
          <w:b/>
          <w:bCs/>
        </w:rPr>
        <w:t>Contenu :</w:t>
      </w:r>
    </w:p>
    <w:p w14:paraId="1274A17F" w14:textId="77777777" w:rsidR="00CA1BAC" w:rsidRPr="00152E3C" w:rsidRDefault="00CA1BAC" w:rsidP="00CA1BAC">
      <w:pPr>
        <w:pStyle w:val="Paragraphedeliste"/>
        <w:numPr>
          <w:ilvl w:val="0"/>
          <w:numId w:val="2"/>
        </w:numPr>
      </w:pPr>
      <w:r>
        <w:t>Les effets secondaires des traitements du sevrage</w:t>
      </w:r>
    </w:p>
    <w:p w14:paraId="2759D64E" w14:textId="267E47D8" w:rsidR="00152E3C" w:rsidRPr="00152E3C" w:rsidRDefault="00CA1BAC" w:rsidP="00152E3C">
      <w:pPr>
        <w:pStyle w:val="Paragraphedeliste"/>
        <w:numPr>
          <w:ilvl w:val="0"/>
          <w:numId w:val="2"/>
        </w:numPr>
      </w:pPr>
      <w:r>
        <w:t>L'appétit, le poids et le transit du défumeur</w:t>
      </w:r>
    </w:p>
    <w:p w14:paraId="619ABF31" w14:textId="25480E74" w:rsidR="00CA1BAC" w:rsidRDefault="00CA1BAC" w:rsidP="00CA1BAC">
      <w:pPr>
        <w:pStyle w:val="Paragraphedeliste"/>
        <w:numPr>
          <w:ilvl w:val="0"/>
          <w:numId w:val="2"/>
        </w:numPr>
      </w:pPr>
      <w:r>
        <w:t>Le sommeil du défumeur</w:t>
      </w:r>
    </w:p>
    <w:p w14:paraId="585F4BC2" w14:textId="23591D3C" w:rsidR="00CA1BAC" w:rsidRPr="00152E3C" w:rsidRDefault="00CA1BAC" w:rsidP="00CA1BAC">
      <w:pPr>
        <w:pStyle w:val="Paragraphedeliste"/>
        <w:numPr>
          <w:ilvl w:val="0"/>
          <w:numId w:val="2"/>
        </w:numPr>
      </w:pPr>
      <w:r>
        <w:t>Troubles respiratoires au décours du sevrage</w:t>
      </w:r>
    </w:p>
    <w:p w14:paraId="08BF8E51" w14:textId="32EC7522" w:rsidR="00152E3C" w:rsidRPr="00152E3C" w:rsidRDefault="00CA1BAC" w:rsidP="00152E3C">
      <w:pPr>
        <w:pStyle w:val="Paragraphedeliste"/>
        <w:numPr>
          <w:ilvl w:val="0"/>
          <w:numId w:val="2"/>
        </w:numPr>
      </w:pPr>
      <w:r>
        <w:t>Le sevrage et les troubles de l'humeur</w:t>
      </w:r>
    </w:p>
    <w:p w14:paraId="37C36F4D" w14:textId="1E545B87" w:rsidR="00152E3C" w:rsidRPr="00152E3C" w:rsidRDefault="00CA1BAC" w:rsidP="00152E3C">
      <w:pPr>
        <w:pStyle w:val="Paragraphedeliste"/>
        <w:numPr>
          <w:ilvl w:val="0"/>
          <w:numId w:val="2"/>
        </w:numPr>
      </w:pPr>
      <w:r>
        <w:t xml:space="preserve">SOS situation à risque </w:t>
      </w:r>
    </w:p>
    <w:p w14:paraId="5F91A773" w14:textId="0F4FA807" w:rsidR="00152E3C" w:rsidRPr="00152E3C" w:rsidRDefault="00CA1BAC" w:rsidP="00152E3C">
      <w:pPr>
        <w:pStyle w:val="Paragraphedeliste"/>
        <w:numPr>
          <w:ilvl w:val="0"/>
          <w:numId w:val="2"/>
        </w:numPr>
      </w:pPr>
      <w:r>
        <w:t>Comment arrêter les substituts nicotiniques</w:t>
      </w:r>
    </w:p>
    <w:p w14:paraId="27790DE4" w14:textId="4F02E838" w:rsidR="00152E3C" w:rsidRDefault="00152E3C" w:rsidP="00152E3C">
      <w:pPr>
        <w:pStyle w:val="Paragraphedeliste"/>
        <w:numPr>
          <w:ilvl w:val="0"/>
          <w:numId w:val="2"/>
        </w:numPr>
      </w:pPr>
      <w:r w:rsidRPr="00152E3C">
        <w:t>Orienter en tabacologie</w:t>
      </w:r>
      <w:r w:rsidR="00CA1BAC">
        <w:t>/en addictologie, quand faut-il médicaliser?</w:t>
      </w:r>
    </w:p>
    <w:p w14:paraId="0C268C73" w14:textId="77777777" w:rsidR="002D7E22" w:rsidRDefault="002D7E22"/>
    <w:sectPr w:rsidR="002D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C0843"/>
    <w:multiLevelType w:val="hybridMultilevel"/>
    <w:tmpl w:val="67767728"/>
    <w:lvl w:ilvl="0" w:tplc="A6442B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36A5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CC4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434E2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D6C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94C4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40EE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72C2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2F4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56EB4A52"/>
    <w:multiLevelType w:val="hybridMultilevel"/>
    <w:tmpl w:val="F300F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F07"/>
    <w:multiLevelType w:val="hybridMultilevel"/>
    <w:tmpl w:val="2D988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22"/>
    <w:rsid w:val="00152E3C"/>
    <w:rsid w:val="002D7E22"/>
    <w:rsid w:val="00396F93"/>
    <w:rsid w:val="006773EF"/>
    <w:rsid w:val="00884F71"/>
    <w:rsid w:val="00B11C1A"/>
    <w:rsid w:val="00CA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841C"/>
  <w15:chartTrackingRefBased/>
  <w15:docId w15:val="{40EA2569-2939-4EB7-BE4B-219BAA07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garjean</dc:creator>
  <cp:keywords/>
  <dc:description/>
  <cp:lastModifiedBy>Francoise Gaudel</cp:lastModifiedBy>
  <cp:revision>2</cp:revision>
  <dcterms:created xsi:type="dcterms:W3CDTF">2021-05-22T15:33:00Z</dcterms:created>
  <dcterms:modified xsi:type="dcterms:W3CDTF">2021-05-22T15:33:00Z</dcterms:modified>
</cp:coreProperties>
</file>